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3D4D45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0DC505FD" w:rsidR="00CD36CF" w:rsidRDefault="003D4D4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149A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6149A1" w:rsidRPr="006149A1">
            <w:t>4451</w:t>
          </w:r>
        </w:sdtContent>
      </w:sdt>
    </w:p>
    <w:p w14:paraId="1F5EDC35" w14:textId="77777777" w:rsidR="006149A1" w:rsidRDefault="006149A1" w:rsidP="002010BF">
      <w:pPr>
        <w:pStyle w:val="References"/>
        <w:rPr>
          <w:smallCaps/>
        </w:rPr>
      </w:pPr>
      <w:r>
        <w:rPr>
          <w:smallCaps/>
        </w:rPr>
        <w:t xml:space="preserve">By Delegates Householder and Criss </w:t>
      </w:r>
    </w:p>
    <w:p w14:paraId="3D17C7FD" w14:textId="77777777" w:rsidR="00DE6A08" w:rsidRDefault="00CD36CF" w:rsidP="006149A1">
      <w:pPr>
        <w:pStyle w:val="References"/>
        <w:sectPr w:rsidR="00DE6A08" w:rsidSect="006149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E6615A">
            <w:t>Originating in the Committee on Finance, February 10, 2022</w:t>
          </w:r>
        </w:sdtContent>
      </w:sdt>
      <w:r>
        <w:t>]</w:t>
      </w:r>
    </w:p>
    <w:p w14:paraId="3697DE06" w14:textId="1E36F312" w:rsidR="006149A1" w:rsidRDefault="006149A1" w:rsidP="006149A1">
      <w:pPr>
        <w:pStyle w:val="References"/>
      </w:pPr>
    </w:p>
    <w:p w14:paraId="36469EC9" w14:textId="48020337" w:rsidR="006149A1" w:rsidRPr="000B3610" w:rsidRDefault="006149A1" w:rsidP="00DE6A08">
      <w:pPr>
        <w:pStyle w:val="TitleSection"/>
        <w:rPr>
          <w:color w:val="auto"/>
        </w:rPr>
      </w:pPr>
      <w:r w:rsidRPr="000B3610">
        <w:rPr>
          <w:color w:val="auto"/>
        </w:rPr>
        <w:lastRenderedPageBreak/>
        <w:t xml:space="preserve">A BILL to amend and reenact §11-6F-6 of the Code of West Virginia, 1931, as amended, all relating to the special method for appraising qualified capital additions to manufacturing facilities, eliminating the requirement that otherwise qualified </w:t>
      </w:r>
      <w:r w:rsidR="00AD274E">
        <w:rPr>
          <w:color w:val="auto"/>
        </w:rPr>
        <w:t>capital addition</w:t>
      </w:r>
      <w:r w:rsidRPr="000B3610">
        <w:rPr>
          <w:color w:val="auto"/>
        </w:rPr>
        <w:t xml:space="preserve"> be located or installed at or within two miles of a preexisting manufacturing facility</w:t>
      </w:r>
      <w:r w:rsidR="00AD274E">
        <w:rPr>
          <w:color w:val="auto"/>
        </w:rPr>
        <w:t>; and</w:t>
      </w:r>
      <w:r w:rsidRPr="000B3610">
        <w:rPr>
          <w:color w:val="auto"/>
        </w:rPr>
        <w:t xml:space="preserve"> specifying effective date. </w:t>
      </w:r>
    </w:p>
    <w:p w14:paraId="4E46568A" w14:textId="77777777" w:rsidR="006149A1" w:rsidRPr="000B3610" w:rsidRDefault="006149A1" w:rsidP="00DE6A08">
      <w:pPr>
        <w:pStyle w:val="EnactingClause"/>
        <w:rPr>
          <w:color w:val="auto"/>
        </w:rPr>
      </w:pPr>
      <w:r w:rsidRPr="000B3610">
        <w:rPr>
          <w:color w:val="auto"/>
        </w:rPr>
        <w:t>Be it enacted by the Legislature of West Virginia:</w:t>
      </w:r>
    </w:p>
    <w:p w14:paraId="7B72DDF2" w14:textId="77777777" w:rsidR="006149A1" w:rsidRPr="000B3610" w:rsidRDefault="006149A1" w:rsidP="00DE6A08">
      <w:pPr>
        <w:pStyle w:val="ArticleHeading"/>
        <w:widowControl/>
        <w:rPr>
          <w:color w:val="auto"/>
        </w:rPr>
        <w:sectPr w:rsidR="006149A1" w:rsidRPr="000B3610" w:rsidSect="00DE6A08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0B3610">
        <w:rPr>
          <w:color w:val="auto"/>
        </w:rPr>
        <w:t>Article 6F. SPecial method for appraising qualified captial additions to manufacturing facilities.</w:t>
      </w:r>
    </w:p>
    <w:p w14:paraId="00B989C0" w14:textId="79B3BD84" w:rsidR="006149A1" w:rsidRPr="000B3610" w:rsidRDefault="006149A1" w:rsidP="00DE6A08">
      <w:pPr>
        <w:pStyle w:val="SectionHeading"/>
        <w:widowControl/>
        <w:rPr>
          <w:color w:val="auto"/>
        </w:rPr>
      </w:pPr>
      <w:r w:rsidRPr="000B3610">
        <w:rPr>
          <w:color w:val="auto"/>
        </w:rPr>
        <w:t xml:space="preserve">§11-6F-6. Effective date, </w:t>
      </w:r>
      <w:r w:rsidRPr="000B3610">
        <w:rPr>
          <w:color w:val="auto"/>
          <w:u w:val="single"/>
        </w:rPr>
        <w:t>expiration of two-mile limitation</w:t>
      </w:r>
      <w:r w:rsidRPr="000B3610">
        <w:rPr>
          <w:color w:val="auto"/>
        </w:rPr>
        <w:t>.</w:t>
      </w:r>
    </w:p>
    <w:p w14:paraId="68E62F8A" w14:textId="77777777" w:rsidR="006149A1" w:rsidRPr="000B3610" w:rsidRDefault="006149A1" w:rsidP="00DE6A08">
      <w:pPr>
        <w:pStyle w:val="SectionBody"/>
        <w:widowControl/>
        <w:rPr>
          <w:color w:val="auto"/>
        </w:rPr>
      </w:pPr>
      <w:r w:rsidRPr="000B3610">
        <w:rPr>
          <w:color w:val="auto"/>
          <w:u w:val="single"/>
        </w:rPr>
        <w:t>(a)</w:t>
      </w:r>
      <w:r w:rsidRPr="000B3610">
        <w:rPr>
          <w:color w:val="auto"/>
        </w:rPr>
        <w:t xml:space="preserve"> This article is effective for the tax years beginning on and after the first day of July, one 1997.</w:t>
      </w:r>
    </w:p>
    <w:p w14:paraId="61BAA217" w14:textId="7B021D8A" w:rsidR="006149A1" w:rsidRPr="000B3610" w:rsidRDefault="006149A1" w:rsidP="00DE6A08">
      <w:pPr>
        <w:pStyle w:val="SectionBody"/>
        <w:widowControl/>
        <w:rPr>
          <w:color w:val="auto"/>
          <w:u w:val="single"/>
        </w:rPr>
      </w:pPr>
      <w:r w:rsidRPr="000B3610">
        <w:rPr>
          <w:color w:val="auto"/>
          <w:u w:val="single"/>
        </w:rPr>
        <w:t xml:space="preserve">(b) Notwithstanding any other provision of this article to the contrary, the requirement that </w:t>
      </w:r>
      <w:r w:rsidR="00AD274E">
        <w:rPr>
          <w:color w:val="auto"/>
          <w:u w:val="single"/>
        </w:rPr>
        <w:t xml:space="preserve">a </w:t>
      </w:r>
      <w:r w:rsidRPr="000B3610">
        <w:rPr>
          <w:color w:val="auto"/>
          <w:u w:val="single"/>
        </w:rPr>
        <w:t xml:space="preserve">qualified </w:t>
      </w:r>
      <w:r w:rsidR="00AD274E">
        <w:rPr>
          <w:color w:val="auto"/>
          <w:u w:val="single"/>
        </w:rPr>
        <w:t>capital addition to a manufacturing facility</w:t>
      </w:r>
      <w:r w:rsidRPr="000B3610">
        <w:rPr>
          <w:color w:val="auto"/>
          <w:u w:val="single"/>
        </w:rPr>
        <w:t xml:space="preserve"> be located or installed at or within two miles of a preexisting manufacturing facility owned or operated by the person making the capital addition, or by a multiple party project participant, is null, void and of no further force or effect for otherwise qualified </w:t>
      </w:r>
      <w:r w:rsidR="00AD274E">
        <w:rPr>
          <w:color w:val="auto"/>
          <w:u w:val="single"/>
        </w:rPr>
        <w:t>capital addition to a manufacturing facility</w:t>
      </w:r>
      <w:r w:rsidRPr="000B3610">
        <w:rPr>
          <w:color w:val="auto"/>
          <w:u w:val="single"/>
        </w:rPr>
        <w:t xml:space="preserve"> placed in service or use on and after the first day of January 2023.</w:t>
      </w:r>
    </w:p>
    <w:p w14:paraId="4FE9334E" w14:textId="77777777" w:rsidR="006149A1" w:rsidRPr="000B3610" w:rsidRDefault="006149A1" w:rsidP="00DE6A08">
      <w:pPr>
        <w:suppressLineNumbers/>
        <w:spacing w:after="220" w:line="240" w:lineRule="auto"/>
        <w:ind w:left="720" w:right="720"/>
        <w:jc w:val="both"/>
        <w:rPr>
          <w:sz w:val="20"/>
          <w:szCs w:val="20"/>
        </w:rPr>
      </w:pPr>
    </w:p>
    <w:p w14:paraId="760B496A" w14:textId="77777777" w:rsidR="00E831B3" w:rsidRDefault="00E831B3" w:rsidP="00DE6A08">
      <w:pPr>
        <w:pStyle w:val="References"/>
      </w:pPr>
    </w:p>
    <w:sectPr w:rsidR="00E831B3" w:rsidSect="006149A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B09C" w14:textId="77777777" w:rsidR="00F01B45" w:rsidRPr="00B844FE" w:rsidRDefault="00F01B45" w:rsidP="00B844FE">
      <w:r>
        <w:separator/>
      </w:r>
    </w:p>
  </w:endnote>
  <w:endnote w:type="continuationSeparator" w:id="0">
    <w:p w14:paraId="7C9A2423" w14:textId="77777777" w:rsidR="00F01B45" w:rsidRPr="00B844FE" w:rsidRDefault="00F01B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97F8" w14:textId="77777777" w:rsidR="006149A1" w:rsidRDefault="006149A1" w:rsidP="00407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40AB423" w14:textId="77777777" w:rsidR="006149A1" w:rsidRPr="006149A1" w:rsidRDefault="006149A1" w:rsidP="00614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AEC" w14:textId="2D103809" w:rsidR="006149A1" w:rsidRDefault="006149A1" w:rsidP="00407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C9BE29" w14:textId="77777777" w:rsidR="006149A1" w:rsidRPr="006149A1" w:rsidRDefault="006149A1" w:rsidP="00614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169C" w14:textId="77777777" w:rsidR="00F01B45" w:rsidRPr="00B844FE" w:rsidRDefault="00F01B45" w:rsidP="00B844FE">
      <w:r>
        <w:separator/>
      </w:r>
    </w:p>
  </w:footnote>
  <w:footnote w:type="continuationSeparator" w:id="0">
    <w:p w14:paraId="701212F3" w14:textId="77777777" w:rsidR="00F01B45" w:rsidRPr="00B844FE" w:rsidRDefault="00F01B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0DAF" w14:textId="355EF5CA" w:rsidR="006149A1" w:rsidRPr="006149A1" w:rsidRDefault="006149A1" w:rsidP="006149A1">
    <w:pPr>
      <w:pStyle w:val="Header"/>
    </w:pPr>
    <w:r>
      <w:t>CS for HB 4451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DE10" w14:textId="08329D1F" w:rsidR="006149A1" w:rsidRPr="006149A1" w:rsidRDefault="006149A1" w:rsidP="006149A1">
    <w:pPr>
      <w:pStyle w:val="Header"/>
    </w:pPr>
    <w:r>
      <w:t>CS for HB 4451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3D4D45"/>
    <w:rsid w:val="004247A2"/>
    <w:rsid w:val="004B2795"/>
    <w:rsid w:val="004C13DD"/>
    <w:rsid w:val="004E3441"/>
    <w:rsid w:val="00562810"/>
    <w:rsid w:val="005A5366"/>
    <w:rsid w:val="006149A1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E2300"/>
    <w:rsid w:val="007F1CF5"/>
    <w:rsid w:val="00834EDE"/>
    <w:rsid w:val="008736AA"/>
    <w:rsid w:val="008D275D"/>
    <w:rsid w:val="009318F8"/>
    <w:rsid w:val="00954B98"/>
    <w:rsid w:val="009718F1"/>
    <w:rsid w:val="00980327"/>
    <w:rsid w:val="009C1EA5"/>
    <w:rsid w:val="009F1067"/>
    <w:rsid w:val="00A31E01"/>
    <w:rsid w:val="00A527AD"/>
    <w:rsid w:val="00A718CF"/>
    <w:rsid w:val="00A72E7C"/>
    <w:rsid w:val="00AC3B58"/>
    <w:rsid w:val="00AD274E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E526B"/>
    <w:rsid w:val="00DE6A08"/>
    <w:rsid w:val="00DF199D"/>
    <w:rsid w:val="00E01542"/>
    <w:rsid w:val="00E365F1"/>
    <w:rsid w:val="00E62F48"/>
    <w:rsid w:val="00E6615A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E767CB"/>
  <w15:chartTrackingRefBased/>
  <w15:docId w15:val="{83E01379-4085-4AED-99D7-3E39FFB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61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893DC0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893DC0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893DC0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893DC0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68258F"/>
    <w:rsid w:val="008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893DC0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4</cp:revision>
  <cp:lastPrinted>2022-02-10T22:43:00Z</cp:lastPrinted>
  <dcterms:created xsi:type="dcterms:W3CDTF">2022-02-10T22:43:00Z</dcterms:created>
  <dcterms:modified xsi:type="dcterms:W3CDTF">2022-02-11T17:09:00Z</dcterms:modified>
</cp:coreProperties>
</file>